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2EF" w:rsidRDefault="006522EF">
      <w:pPr>
        <w:suppressAutoHyphens w:val="0"/>
        <w:autoSpaceDE w:val="0"/>
        <w:rPr>
          <w:b/>
          <w:bCs/>
          <w:sz w:val="22"/>
          <w:szCs w:val="22"/>
          <w:lang w:eastAsia="it-IT"/>
        </w:rPr>
      </w:pPr>
    </w:p>
    <w:p w:rsidR="00923B3D" w:rsidRPr="00B73B10" w:rsidRDefault="00923B3D" w:rsidP="00923B3D">
      <w:pPr>
        <w:autoSpaceDE w:val="0"/>
        <w:autoSpaceDN w:val="0"/>
        <w:adjustRightInd w:val="0"/>
        <w:spacing w:line="276" w:lineRule="auto"/>
        <w:ind w:left="7788"/>
        <w:rPr>
          <w:rFonts w:ascii="Arial" w:hAnsi="Arial" w:cs="Arial"/>
          <w:b/>
          <w:bCs/>
          <w:sz w:val="20"/>
          <w:szCs w:val="20"/>
          <w:lang w:eastAsia="en-US"/>
        </w:rPr>
      </w:pPr>
      <w:r w:rsidRPr="00B72A56">
        <w:rPr>
          <w:rFonts w:ascii="Arial" w:hAnsi="Arial" w:cs="Arial"/>
          <w:b/>
          <w:bCs/>
          <w:sz w:val="20"/>
          <w:szCs w:val="20"/>
          <w:lang w:eastAsia="en-US"/>
        </w:rPr>
        <w:t xml:space="preserve">ALLEGATO N.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>6</w:t>
      </w:r>
    </w:p>
    <w:p w:rsidR="00923B3D" w:rsidRPr="00B73B10" w:rsidRDefault="00923B3D" w:rsidP="00923B3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923B3D" w:rsidRPr="00836A64" w:rsidRDefault="00923B3D" w:rsidP="00923B3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18"/>
          <w:szCs w:val="18"/>
          <w:lang w:eastAsia="en-US"/>
        </w:rPr>
      </w:pPr>
    </w:p>
    <w:p w:rsidR="00923B3D" w:rsidRDefault="00923B3D" w:rsidP="00923B3D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240"/>
        <w:jc w:val="center"/>
        <w:rPr>
          <w:rFonts w:ascii="Arial" w:eastAsia="SimSun" w:hAnsi="Arial"/>
          <w:b/>
          <w:bCs/>
          <w:i/>
          <w:iCs/>
          <w:color w:val="00000A"/>
        </w:rPr>
      </w:pPr>
      <w:r>
        <w:rPr>
          <w:rFonts w:ascii="Arial" w:eastAsia="SimSun" w:hAnsi="Arial"/>
          <w:b/>
          <w:bCs/>
          <w:i/>
          <w:iCs/>
          <w:color w:val="00000A"/>
        </w:rPr>
        <w:t>PIANO NAZIONALE DI RIPRESA E RESILIENZA -  MISSIONE 6 SALUTE</w:t>
      </w:r>
    </w:p>
    <w:p w:rsidR="00923B3D" w:rsidRDefault="00A67200" w:rsidP="00923B3D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Arial" w:hAnsi="Arial"/>
        </w:rPr>
      </w:pPr>
      <w:r w:rsidRPr="00A67200">
        <w:rPr>
          <w:rFonts w:ascii="Arial" w:eastAsia="Calibri" w:hAnsi="Arial" w:cs="Calibri"/>
          <w:b/>
          <w:bCs/>
          <w:color w:val="00000A"/>
        </w:rPr>
        <w:t>PNRR_M6C1_A8_1.2.2_COT_QUES.CA</w:t>
      </w:r>
      <w:bookmarkStart w:id="0" w:name="_GoBack"/>
      <w:bookmarkEnd w:id="0"/>
      <w:r w:rsidR="00923B3D">
        <w:rPr>
          <w:rFonts w:ascii="Arial" w:eastAsia="Calibri" w:hAnsi="Arial" w:cs="Calibri"/>
          <w:b/>
          <w:bCs/>
          <w:color w:val="00000A"/>
        </w:rPr>
        <w:t xml:space="preserve"> (Codice Progetto) Piano Nazionale di Ripresa e Resilienza Missione M6 Salute – M6.C1 – 1.2.2 Implementazione di un nuovo modello organizzativo: Centrali Operative Territoriali, relativi ai “Lavori di manutenzione straordinaria per la realizzazione della CENTRALE OPERATIVA TERRITORIALE del Distretto Cagliari Area Vasta – sita in Via Quesada a Cagliari”.</w:t>
      </w:r>
    </w:p>
    <w:p w:rsidR="00923B3D" w:rsidRDefault="00923B3D" w:rsidP="00923B3D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</w:pPr>
      <w:r>
        <w:rPr>
          <w:rFonts w:ascii="Arial" w:eastAsia="Times New Roman" w:hAnsi="Arial" w:cs="Arial"/>
          <w:b/>
          <w:bCs/>
          <w:i/>
          <w:iCs/>
          <w:lang w:bidi="ar-SA"/>
        </w:rPr>
        <w:t>CUP: D28I21000450008    CIG: 9579494088</w:t>
      </w:r>
    </w:p>
    <w:p w:rsidR="006522EF" w:rsidRDefault="006522EF" w:rsidP="00604312">
      <w:pPr>
        <w:autoSpaceDE w:val="0"/>
        <w:jc w:val="both"/>
        <w:rPr>
          <w:rFonts w:ascii="Arial" w:hAnsi="Arial"/>
          <w:b/>
          <w:bCs/>
          <w:lang w:eastAsia="it-IT"/>
        </w:rPr>
      </w:pPr>
    </w:p>
    <w:p w:rsidR="00923B3D" w:rsidRDefault="00923B3D" w:rsidP="00604312">
      <w:pPr>
        <w:autoSpaceDE w:val="0"/>
        <w:jc w:val="both"/>
        <w:rPr>
          <w:rFonts w:ascii="Arial" w:hAnsi="Arial"/>
          <w:b/>
          <w:bCs/>
          <w:lang w:eastAsia="it-IT"/>
        </w:rPr>
      </w:pPr>
    </w:p>
    <w:p w:rsidR="006522EF" w:rsidRDefault="00923B3D" w:rsidP="00923B3D">
      <w:pPr>
        <w:autoSpaceDE w:val="0"/>
        <w:ind w:left="1418" w:hanging="1418"/>
        <w:jc w:val="center"/>
        <w:rPr>
          <w:rFonts w:ascii="Arial" w:hAnsi="Arial"/>
          <w:b/>
          <w:bCs/>
          <w:lang w:eastAsia="it-IT"/>
        </w:rPr>
      </w:pPr>
      <w:r>
        <w:rPr>
          <w:rFonts w:ascii="Arial" w:hAnsi="Arial" w:cs="Arial"/>
          <w:b/>
          <w:bCs/>
          <w:lang w:eastAsia="it-IT"/>
        </w:rPr>
        <w:t>DICHIARAZIONE POSSESSO REQUISITI ART. 90 D.P.R. N. 207/2010</w:t>
      </w:r>
    </w:p>
    <w:p w:rsidR="006522EF" w:rsidRDefault="006522EF">
      <w:pPr>
        <w:suppressAutoHyphens w:val="0"/>
        <w:autoSpaceDE w:val="0"/>
        <w:spacing w:line="360" w:lineRule="auto"/>
        <w:jc w:val="both"/>
        <w:rPr>
          <w:b/>
          <w:bCs/>
          <w:sz w:val="22"/>
          <w:szCs w:val="22"/>
          <w:lang w:eastAsia="it-IT"/>
        </w:rPr>
      </w:pPr>
    </w:p>
    <w:p w:rsidR="00923B3D" w:rsidRDefault="00923B3D">
      <w:pPr>
        <w:suppressAutoHyphens w:val="0"/>
        <w:autoSpaceDE w:val="0"/>
        <w:spacing w:line="360" w:lineRule="auto"/>
        <w:jc w:val="both"/>
        <w:rPr>
          <w:b/>
          <w:bCs/>
          <w:sz w:val="22"/>
          <w:szCs w:val="22"/>
          <w:lang w:eastAsia="it-IT"/>
        </w:rPr>
      </w:pPr>
    </w:p>
    <w:p w:rsidR="006522EF" w:rsidRDefault="006522EF">
      <w:pPr>
        <w:suppressAutoHyphens w:val="0"/>
        <w:autoSpaceDE w:val="0"/>
        <w:spacing w:line="360" w:lineRule="auto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Il sottoscritto ………………………………………….……………………………………….</w:t>
      </w:r>
    </w:p>
    <w:p w:rsidR="006522EF" w:rsidRDefault="006522EF">
      <w:pPr>
        <w:suppressAutoHyphens w:val="0"/>
        <w:autoSpaceDE w:val="0"/>
        <w:spacing w:line="360" w:lineRule="auto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nato il……………………….. a ……….…………………………….………………………..</w:t>
      </w:r>
    </w:p>
    <w:p w:rsidR="006522EF" w:rsidRDefault="006522EF">
      <w:pPr>
        <w:suppressAutoHyphens w:val="0"/>
        <w:autoSpaceDE w:val="0"/>
        <w:spacing w:line="360" w:lineRule="auto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in qualità di ……………………………………………………………………………………</w:t>
      </w:r>
    </w:p>
    <w:p w:rsidR="006522EF" w:rsidRDefault="006522EF">
      <w:pPr>
        <w:suppressAutoHyphens w:val="0"/>
        <w:autoSpaceDE w:val="0"/>
        <w:spacing w:line="360" w:lineRule="auto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dell’impresa………………………………………………………………….………………..</w:t>
      </w:r>
    </w:p>
    <w:p w:rsidR="006522EF" w:rsidRDefault="006522EF">
      <w:pPr>
        <w:suppressAutoHyphens w:val="0"/>
        <w:autoSpaceDE w:val="0"/>
        <w:spacing w:line="360" w:lineRule="auto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con sede in…………………………...………………………………………………………..</w:t>
      </w:r>
    </w:p>
    <w:p w:rsidR="006522EF" w:rsidRDefault="006522EF">
      <w:pPr>
        <w:suppressAutoHyphens w:val="0"/>
        <w:autoSpaceDE w:val="0"/>
        <w:spacing w:line="360" w:lineRule="auto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con codice fiscale n………………..………………………………………………………….</w:t>
      </w:r>
    </w:p>
    <w:p w:rsidR="006522EF" w:rsidRDefault="006522EF">
      <w:pPr>
        <w:suppressAutoHyphens w:val="0"/>
        <w:autoSpaceDE w:val="0"/>
        <w:spacing w:line="360" w:lineRule="auto"/>
        <w:jc w:val="both"/>
        <w:rPr>
          <w:rFonts w:ascii="Arial" w:hAnsi="Arial" w:cs="Arial"/>
          <w:b/>
          <w:bCs/>
          <w:lang w:eastAsia="it-IT"/>
        </w:rPr>
      </w:pPr>
      <w:r>
        <w:rPr>
          <w:rFonts w:ascii="Arial" w:hAnsi="Arial" w:cs="Arial"/>
          <w:lang w:eastAsia="it-IT"/>
        </w:rPr>
        <w:t>con partita IVA n………</w:t>
      </w:r>
      <w:r>
        <w:rPr>
          <w:sz w:val="22"/>
          <w:szCs w:val="22"/>
          <w:lang w:eastAsia="it-IT"/>
        </w:rPr>
        <w:t>………..………………………………………………………………….</w:t>
      </w:r>
    </w:p>
    <w:p w:rsidR="006522EF" w:rsidRDefault="006522EF">
      <w:pPr>
        <w:suppressAutoHyphens w:val="0"/>
        <w:autoSpaceDE w:val="0"/>
        <w:jc w:val="both"/>
        <w:rPr>
          <w:b/>
          <w:bCs/>
          <w:sz w:val="20"/>
          <w:szCs w:val="20"/>
          <w:lang w:eastAsia="it-IT"/>
        </w:rPr>
      </w:pPr>
      <w:r>
        <w:rPr>
          <w:rFonts w:ascii="Arial" w:hAnsi="Arial" w:cs="Arial"/>
          <w:b/>
          <w:bCs/>
          <w:lang w:eastAsia="it-IT"/>
        </w:rPr>
        <w:t>Ai sensi degli articoli 46 e 47 del D.P.R. 28 Dicembre 2000 n. 445, consapevole delle sanzioni penali previste dal l'articolo 76 del medesimo DPR, per le ipotesi di falsità in atti e dichiarazioni mendaci ivi indicate,</w:t>
      </w:r>
    </w:p>
    <w:p w:rsidR="006522EF" w:rsidRDefault="006522EF">
      <w:pPr>
        <w:suppressAutoHyphens w:val="0"/>
        <w:autoSpaceDE w:val="0"/>
        <w:spacing w:line="276" w:lineRule="auto"/>
        <w:jc w:val="both"/>
        <w:rPr>
          <w:b/>
          <w:bCs/>
          <w:sz w:val="20"/>
          <w:szCs w:val="20"/>
          <w:lang w:eastAsia="it-IT"/>
        </w:rPr>
      </w:pPr>
    </w:p>
    <w:p w:rsidR="006522EF" w:rsidRDefault="006522EF">
      <w:pPr>
        <w:suppressAutoHyphens w:val="0"/>
        <w:autoSpaceDE w:val="0"/>
        <w:jc w:val="center"/>
        <w:rPr>
          <w:rFonts w:ascii="Arial" w:hAnsi="Arial"/>
        </w:rPr>
      </w:pPr>
      <w:r>
        <w:rPr>
          <w:rFonts w:ascii="Arial" w:hAnsi="Arial"/>
          <w:b/>
          <w:bCs/>
          <w:lang w:eastAsia="it-IT"/>
        </w:rPr>
        <w:t>D</w:t>
      </w:r>
      <w:r>
        <w:rPr>
          <w:rFonts w:ascii="Arial" w:hAnsi="Arial" w:cs="Arial"/>
          <w:b/>
          <w:bCs/>
          <w:lang w:eastAsia="it-IT"/>
        </w:rPr>
        <w:t>ICHIARA</w:t>
      </w:r>
    </w:p>
    <w:p w:rsidR="006522EF" w:rsidRDefault="006522EF">
      <w:pPr>
        <w:suppressAutoHyphens w:val="0"/>
        <w:autoSpaceDE w:val="0"/>
        <w:jc w:val="center"/>
        <w:rPr>
          <w:rFonts w:ascii="Arial" w:hAnsi="Arial"/>
        </w:rPr>
      </w:pPr>
    </w:p>
    <w:p w:rsidR="006522EF" w:rsidRDefault="006522EF">
      <w:pPr>
        <w:numPr>
          <w:ilvl w:val="0"/>
          <w:numId w:val="2"/>
        </w:numPr>
        <w:suppressAutoHyphens w:val="0"/>
        <w:autoSpaceDE w:val="0"/>
        <w:ind w:left="340" w:hanging="34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che l’impresa rappresentata è in possesso dei requisiti di carattere tecnico – organizzativo di cui all’art. 90 del D.P.R. 207/2010; </w:t>
      </w:r>
    </w:p>
    <w:p w:rsidR="006522EF" w:rsidRDefault="006522EF">
      <w:pPr>
        <w:numPr>
          <w:ilvl w:val="0"/>
          <w:numId w:val="2"/>
        </w:numPr>
        <w:suppressAutoHyphens w:val="0"/>
        <w:autoSpaceDE w:val="0"/>
        <w:ind w:left="340" w:hanging="34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di aver sostenuto un costo complessivo del personale </w:t>
      </w:r>
      <w:r w:rsidR="00604312">
        <w:rPr>
          <w:rFonts w:ascii="Arial" w:hAnsi="Arial" w:cs="Arial"/>
          <w:lang w:eastAsia="it-IT"/>
        </w:rPr>
        <w:t>dipendente non inferiore al 15%</w:t>
      </w:r>
      <w:r>
        <w:rPr>
          <w:rFonts w:ascii="Arial" w:hAnsi="Arial" w:cs="Arial"/>
          <w:lang w:eastAsia="it-IT"/>
        </w:rPr>
        <w:t xml:space="preserve"> dell’importo dei lavori eseguiti nel quinquennio antecedente la data di pubblicazione del bando di gara;</w:t>
      </w:r>
    </w:p>
    <w:p w:rsidR="006522EF" w:rsidRDefault="006522EF">
      <w:pPr>
        <w:numPr>
          <w:ilvl w:val="0"/>
          <w:numId w:val="2"/>
        </w:numPr>
        <w:suppressAutoHyphens w:val="0"/>
        <w:autoSpaceDE w:val="0"/>
        <w:ind w:left="340" w:hanging="34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di avere seguito direttamente nel quinquennio anteceden</w:t>
      </w:r>
      <w:r w:rsidR="00604312">
        <w:rPr>
          <w:rFonts w:ascii="Arial" w:hAnsi="Arial" w:cs="Arial"/>
          <w:lang w:eastAsia="it-IT"/>
        </w:rPr>
        <w:t>te la data di pubblicazione del</w:t>
      </w:r>
      <w:r>
        <w:rPr>
          <w:rFonts w:ascii="Arial" w:hAnsi="Arial" w:cs="Arial"/>
          <w:lang w:eastAsia="it-IT"/>
        </w:rPr>
        <w:t xml:space="preserve"> bando di gara, lavori analoghi per un importo complessivo non inferiore all'importo dell'appalto;</w:t>
      </w:r>
    </w:p>
    <w:p w:rsidR="006522EF" w:rsidRDefault="006522EF">
      <w:pPr>
        <w:numPr>
          <w:ilvl w:val="0"/>
          <w:numId w:val="2"/>
        </w:numPr>
        <w:suppressAutoHyphens w:val="0"/>
        <w:autoSpaceDE w:val="0"/>
        <w:ind w:left="340" w:hanging="340"/>
        <w:jc w:val="both"/>
        <w:rPr>
          <w:rFonts w:ascii="Arial" w:hAnsi="Arial" w:cs="Arial"/>
          <w:b/>
          <w:bCs/>
          <w:lang w:eastAsia="it-IT"/>
        </w:rPr>
      </w:pPr>
      <w:r>
        <w:rPr>
          <w:rFonts w:ascii="Arial" w:hAnsi="Arial" w:cs="Arial"/>
          <w:lang w:eastAsia="it-IT"/>
        </w:rPr>
        <w:t>che i lavori analoghi eseguiti nel quinquennio precedente alla data di pubblica</w:t>
      </w:r>
      <w:r w:rsidR="00604312">
        <w:rPr>
          <w:rFonts w:ascii="Arial" w:hAnsi="Arial" w:cs="Arial"/>
          <w:lang w:eastAsia="it-IT"/>
        </w:rPr>
        <w:t>zione del bando sono i seguenti</w:t>
      </w:r>
      <w:r>
        <w:rPr>
          <w:rFonts w:ascii="Arial" w:hAnsi="Arial" w:cs="Arial"/>
          <w:lang w:eastAsia="it-IT"/>
        </w:rPr>
        <w:t>:</w:t>
      </w:r>
    </w:p>
    <w:p w:rsidR="006522EF" w:rsidRDefault="006522EF">
      <w:pPr>
        <w:suppressAutoHyphens w:val="0"/>
        <w:autoSpaceDE w:val="0"/>
        <w:spacing w:before="24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lang w:eastAsia="it-IT"/>
        </w:rPr>
        <w:t>In caso di committenti privati</w:t>
      </w:r>
      <w:r>
        <w:rPr>
          <w:rFonts w:ascii="Arial" w:hAnsi="Arial" w:cs="Arial"/>
          <w:lang w:eastAsia="it-IT"/>
        </w:rPr>
        <w:t>:</w:t>
      </w:r>
    </w:p>
    <w:tbl>
      <w:tblPr>
        <w:tblW w:w="0" w:type="auto"/>
        <w:tblInd w:w="-1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2765"/>
        <w:gridCol w:w="2162"/>
        <w:gridCol w:w="2044"/>
      </w:tblGrid>
      <w:tr w:rsidR="006522EF">
        <w:trPr>
          <w:trHeight w:val="153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jc w:val="center"/>
            </w:pPr>
            <w:r>
              <w:rPr>
                <w:rFonts w:ascii="Arial" w:hAnsi="Arial" w:cs="Arial"/>
              </w:rPr>
              <w:t>COMMITTENTE</w:t>
            </w:r>
          </w:p>
        </w:tc>
        <w:tc>
          <w:tcPr>
            <w:tcW w:w="276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jc w:val="center"/>
            </w:pPr>
            <w:r>
              <w:rPr>
                <w:rFonts w:ascii="Arial" w:hAnsi="Arial" w:cs="Arial"/>
              </w:rPr>
              <w:t>ESTREMI FATTURA (N. / DATA)</w:t>
            </w:r>
          </w:p>
        </w:tc>
        <w:tc>
          <w:tcPr>
            <w:tcW w:w="216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jc w:val="center"/>
            </w:pPr>
            <w:r>
              <w:rPr>
                <w:rFonts w:ascii="Arial" w:hAnsi="Arial" w:cs="Arial"/>
              </w:rPr>
              <w:t>IMPORTO LAVORI</w:t>
            </w:r>
          </w:p>
        </w:tc>
        <w:tc>
          <w:tcPr>
            <w:tcW w:w="204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6522EF" w:rsidRDefault="006522EF">
            <w:pPr>
              <w:jc w:val="center"/>
            </w:pPr>
            <w:r>
              <w:rPr>
                <w:rFonts w:ascii="Arial" w:hAnsi="Arial" w:cs="Arial"/>
              </w:rPr>
              <w:t>TITOLO ABILITATIVO</w:t>
            </w:r>
          </w:p>
        </w:tc>
      </w:tr>
      <w:tr w:rsidR="006522EF">
        <w:trPr>
          <w:trHeight w:val="173"/>
        </w:trPr>
        <w:tc>
          <w:tcPr>
            <w:tcW w:w="272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7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522EF">
        <w:trPr>
          <w:trHeight w:val="170"/>
        </w:trPr>
        <w:tc>
          <w:tcPr>
            <w:tcW w:w="272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7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522EF">
        <w:trPr>
          <w:trHeight w:val="70"/>
        </w:trPr>
        <w:tc>
          <w:tcPr>
            <w:tcW w:w="272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7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522EF">
        <w:trPr>
          <w:trHeight w:val="70"/>
        </w:trPr>
        <w:tc>
          <w:tcPr>
            <w:tcW w:w="272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7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522EF">
        <w:trPr>
          <w:trHeight w:val="70"/>
        </w:trPr>
        <w:tc>
          <w:tcPr>
            <w:tcW w:w="272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7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522EF">
        <w:trPr>
          <w:trHeight w:val="70"/>
        </w:trPr>
        <w:tc>
          <w:tcPr>
            <w:tcW w:w="272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7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522EF">
        <w:trPr>
          <w:trHeight w:val="70"/>
        </w:trPr>
        <w:tc>
          <w:tcPr>
            <w:tcW w:w="272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7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522EF">
        <w:trPr>
          <w:trHeight w:val="70"/>
        </w:trPr>
        <w:tc>
          <w:tcPr>
            <w:tcW w:w="2721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765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62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44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6522EF" w:rsidRDefault="006522EF">
      <w:pPr>
        <w:suppressAutoHyphens w:val="0"/>
        <w:autoSpaceDE w:val="0"/>
        <w:spacing w:before="240"/>
        <w:jc w:val="both"/>
        <w:rPr>
          <w:rFonts w:ascii="Arial" w:hAnsi="Arial" w:cs="Arial"/>
          <w:b/>
          <w:bCs/>
          <w:lang w:eastAsia="it-IT"/>
        </w:rPr>
      </w:pPr>
      <w:r>
        <w:rPr>
          <w:rFonts w:ascii="Arial" w:hAnsi="Arial" w:cs="Arial"/>
          <w:lang w:eastAsia="it-IT"/>
        </w:rPr>
        <w:t>(In caso di richiesta di dimostrazione dei requisiti dovrà presentare i documenti sopra dichiarati)</w:t>
      </w:r>
    </w:p>
    <w:p w:rsidR="006522EF" w:rsidRDefault="006522EF">
      <w:pPr>
        <w:suppressAutoHyphens w:val="0"/>
        <w:autoSpaceDE w:val="0"/>
        <w:spacing w:before="240"/>
        <w:ind w:firstLine="708"/>
        <w:jc w:val="both"/>
        <w:rPr>
          <w:rFonts w:ascii="Arial" w:hAnsi="Arial" w:cs="Arial"/>
          <w:b/>
          <w:bCs/>
          <w:lang w:eastAsia="it-IT"/>
        </w:rPr>
      </w:pPr>
    </w:p>
    <w:p w:rsidR="006522EF" w:rsidRDefault="006522EF">
      <w:pPr>
        <w:suppressAutoHyphens w:val="0"/>
        <w:autoSpaceDE w:val="0"/>
        <w:spacing w:before="24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lang w:eastAsia="it-IT"/>
        </w:rPr>
        <w:t>In caso di committenti pubblici:</w:t>
      </w:r>
    </w:p>
    <w:tbl>
      <w:tblPr>
        <w:tblW w:w="0" w:type="auto"/>
        <w:tblInd w:w="-2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5"/>
        <w:gridCol w:w="2535"/>
        <w:gridCol w:w="3735"/>
        <w:gridCol w:w="1860"/>
      </w:tblGrid>
      <w:tr w:rsidR="006522EF">
        <w:trPr>
          <w:trHeight w:val="170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jc w:val="center"/>
            </w:pPr>
            <w:r>
              <w:rPr>
                <w:rFonts w:ascii="Arial" w:hAnsi="Arial" w:cs="Arial"/>
              </w:rPr>
              <w:t>COMMITTENTE- SEDE LEGALE</w:t>
            </w:r>
          </w:p>
        </w:tc>
        <w:tc>
          <w:tcPr>
            <w:tcW w:w="253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RESPONSABILE UNICO DEL PROCEDIMENTO</w:t>
            </w:r>
          </w:p>
          <w:p w:rsidR="006522EF" w:rsidRDefault="006522EF">
            <w:pPr>
              <w:jc w:val="center"/>
            </w:pPr>
            <w:r>
              <w:rPr>
                <w:rFonts w:ascii="Arial" w:hAnsi="Arial" w:cs="Arial"/>
              </w:rPr>
              <w:t>(R.U.P.)</w:t>
            </w:r>
          </w:p>
        </w:tc>
        <w:tc>
          <w:tcPr>
            <w:tcW w:w="373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jc w:val="center"/>
            </w:pPr>
            <w:r>
              <w:rPr>
                <w:rFonts w:ascii="Arial" w:hAnsi="Arial" w:cs="Arial"/>
              </w:rPr>
              <w:t>OGGETTO DEI LAVORI</w:t>
            </w:r>
          </w:p>
        </w:tc>
        <w:tc>
          <w:tcPr>
            <w:tcW w:w="186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jc w:val="center"/>
            </w:pPr>
            <w:r>
              <w:rPr>
                <w:rFonts w:ascii="Arial" w:hAnsi="Arial" w:cs="Arial"/>
              </w:rPr>
              <w:t>ANNO DI ESECUZIONE DEI LAVORI</w:t>
            </w:r>
          </w:p>
        </w:tc>
      </w:tr>
      <w:tr w:rsidR="006522EF">
        <w:trPr>
          <w:trHeight w:val="170"/>
        </w:trPr>
        <w:tc>
          <w:tcPr>
            <w:tcW w:w="211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7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522EF">
        <w:trPr>
          <w:trHeight w:val="170"/>
        </w:trPr>
        <w:tc>
          <w:tcPr>
            <w:tcW w:w="211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7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522EF">
        <w:trPr>
          <w:trHeight w:val="170"/>
        </w:trPr>
        <w:tc>
          <w:tcPr>
            <w:tcW w:w="211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7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522EF">
        <w:trPr>
          <w:trHeight w:val="170"/>
        </w:trPr>
        <w:tc>
          <w:tcPr>
            <w:tcW w:w="211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7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522EF">
        <w:trPr>
          <w:trHeight w:val="170"/>
        </w:trPr>
        <w:tc>
          <w:tcPr>
            <w:tcW w:w="211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7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522EF">
        <w:trPr>
          <w:trHeight w:val="170"/>
        </w:trPr>
        <w:tc>
          <w:tcPr>
            <w:tcW w:w="211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35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735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22EF" w:rsidRDefault="006522E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6522EF" w:rsidRDefault="006522EF">
      <w:pPr>
        <w:suppressAutoHyphens w:val="0"/>
        <w:autoSpaceDE w:val="0"/>
        <w:spacing w:before="240"/>
        <w:ind w:left="720"/>
        <w:jc w:val="both"/>
        <w:rPr>
          <w:rFonts w:ascii="Arial" w:hAnsi="Arial" w:cs="Arial"/>
          <w:lang w:eastAsia="it-IT"/>
        </w:rPr>
      </w:pPr>
      <w:r>
        <w:rPr>
          <w:rFonts w:ascii="Arial" w:eastAsia="Arial" w:hAnsi="Arial" w:cs="Arial"/>
          <w:lang w:eastAsia="it-IT"/>
        </w:rPr>
        <w:t>5) d</w:t>
      </w:r>
      <w:r>
        <w:rPr>
          <w:rFonts w:ascii="Arial" w:hAnsi="Arial" w:cs="Arial"/>
          <w:lang w:eastAsia="it-IT"/>
        </w:rPr>
        <w:t xml:space="preserve">i disporre, a titolo </w:t>
      </w:r>
      <w:r>
        <w:rPr>
          <w:rFonts w:ascii="Arial" w:hAnsi="Arial" w:cs="Arial"/>
          <w:b/>
          <w:bCs/>
          <w:spacing w:val="10"/>
        </w:rPr>
        <w:t xml:space="preserve">□ </w:t>
      </w:r>
      <w:r>
        <w:rPr>
          <w:rFonts w:ascii="Arial" w:hAnsi="Arial" w:cs="Arial"/>
          <w:b/>
          <w:bCs/>
          <w:lang w:eastAsia="it-IT"/>
        </w:rPr>
        <w:t xml:space="preserve">di proprietà, </w:t>
      </w:r>
      <w:r>
        <w:rPr>
          <w:rFonts w:ascii="Arial" w:hAnsi="Arial" w:cs="Arial"/>
          <w:b/>
          <w:bCs/>
          <w:spacing w:val="10"/>
        </w:rPr>
        <w:t xml:space="preserve">□ </w:t>
      </w:r>
      <w:r>
        <w:rPr>
          <w:rFonts w:ascii="Arial" w:hAnsi="Arial" w:cs="Arial"/>
          <w:b/>
          <w:bCs/>
          <w:lang w:eastAsia="it-IT"/>
        </w:rPr>
        <w:t xml:space="preserve">locazione finanziaria o </w:t>
      </w:r>
      <w:r>
        <w:rPr>
          <w:rFonts w:ascii="Arial" w:hAnsi="Arial" w:cs="Arial"/>
          <w:b/>
          <w:bCs/>
          <w:spacing w:val="10"/>
        </w:rPr>
        <w:t xml:space="preserve">□ </w:t>
      </w:r>
      <w:r>
        <w:rPr>
          <w:rFonts w:ascii="Arial" w:hAnsi="Arial" w:cs="Arial"/>
          <w:b/>
          <w:bCs/>
          <w:lang w:eastAsia="it-IT"/>
        </w:rPr>
        <w:t>noleggio (</w:t>
      </w:r>
      <w:r>
        <w:rPr>
          <w:rFonts w:ascii="Arial" w:hAnsi="Arial" w:cs="Arial"/>
          <w:b/>
          <w:bCs/>
        </w:rPr>
        <w:t>in tali ultimi due casi indicare Ditta locante e data contratto)</w:t>
      </w:r>
      <w:r>
        <w:rPr>
          <w:rFonts w:ascii="Arial" w:hAnsi="Arial" w:cs="Arial"/>
          <w:lang w:eastAsia="it-IT"/>
        </w:rPr>
        <w:t>, di una adeguata attrezzatura tecnica in relazione alle caratteristiche dei lavori da realizzare;</w:t>
      </w:r>
    </w:p>
    <w:p w:rsidR="006522EF" w:rsidRDefault="006522EF">
      <w:pPr>
        <w:suppressAutoHyphens w:val="0"/>
        <w:autoSpaceDE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Dichiara, inoltre con riferimento all’obbligo di dimostrazione del possesso dei requisiti, che l’impresa è in possesso di adeguata documentazione dalla quale risulta quanto sopra dichiarato e che è disponibile ad esibire la stessa su richiesta della stazione appaltante in caso di verifica disposta ai sensi della normativa vigente.</w:t>
      </w:r>
    </w:p>
    <w:p w:rsidR="006522EF" w:rsidRDefault="006522EF">
      <w:pPr>
        <w:suppressAutoHyphens w:val="0"/>
        <w:autoSpaceDE w:val="0"/>
        <w:jc w:val="both"/>
        <w:rPr>
          <w:rFonts w:ascii="Arial" w:hAnsi="Arial" w:cs="Arial"/>
          <w:lang w:eastAsia="it-IT"/>
        </w:rPr>
      </w:pPr>
    </w:p>
    <w:p w:rsidR="006522EF" w:rsidRDefault="006522EF">
      <w:pPr>
        <w:suppressAutoHyphens w:val="0"/>
        <w:autoSpaceDE w:val="0"/>
        <w:ind w:left="4968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   IL RAPPRESENTANTE LEGALE</w:t>
      </w:r>
    </w:p>
    <w:p w:rsidR="006522EF" w:rsidRDefault="006522EF">
      <w:pPr>
        <w:suppressAutoHyphens w:val="0"/>
        <w:autoSpaceDE w:val="0"/>
        <w:ind w:left="4968" w:firstLine="696"/>
        <w:jc w:val="both"/>
      </w:pPr>
      <w:r>
        <w:rPr>
          <w:rFonts w:ascii="Arial" w:hAnsi="Arial" w:cs="Arial"/>
          <w:lang w:eastAsia="it-IT"/>
        </w:rPr>
        <w:t>(firmare digitalmente)</w:t>
      </w:r>
    </w:p>
    <w:sectPr w:rsidR="006522EF">
      <w:pgSz w:w="11906" w:h="16838"/>
      <w:pgMar w:top="1276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00"/>
    <w:family w:val="roman"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, 宋体">
    <w:altName w:val="Times New Roman"/>
    <w:charset w:val="00"/>
    <w:family w:val="auto"/>
    <w:pitch w:val="variable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EF760666"/>
    <w:name w:val="WW8Num2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ascii="Arial" w:hAnsi="Arial" w:cs="Arial"/>
        <w:b w:val="0"/>
        <w:sz w:val="24"/>
        <w:szCs w:val="24"/>
        <w:lang w:eastAsia="it-I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5A1"/>
    <w:rsid w:val="00353E6A"/>
    <w:rsid w:val="00396EA8"/>
    <w:rsid w:val="005D0077"/>
    <w:rsid w:val="00604312"/>
    <w:rsid w:val="006522EF"/>
    <w:rsid w:val="007B2562"/>
    <w:rsid w:val="00923B3D"/>
    <w:rsid w:val="00A67200"/>
    <w:rsid w:val="00CD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F6A1FC9-34B7-4A05-AA44-0FD277FDB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line="480" w:lineRule="auto"/>
      <w:jc w:val="center"/>
      <w:outlineLvl w:val="0"/>
    </w:pPr>
    <w:rPr>
      <w:rFonts w:ascii="Book Antiqua" w:hAnsi="Book Antiqua" w:cs="Book Antiqua"/>
      <w:b/>
      <w:bCs/>
      <w:smallCaps/>
      <w:sz w:val="32"/>
      <w:szCs w:val="32"/>
    </w:rPr>
  </w:style>
  <w:style w:type="paragraph" w:styleId="Titolo2">
    <w:name w:val="heading 2"/>
    <w:basedOn w:val="Titolo10"/>
    <w:next w:val="Corpotesto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b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spacing w:line="479" w:lineRule="atLeast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Arial"/>
      <w:sz w:val="24"/>
      <w:szCs w:val="24"/>
      <w:lang w:eastAsia="it-IT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4"/>
      <w:szCs w:val="24"/>
      <w:lang w:eastAsia="it-I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rPr>
      <w:rFonts w:ascii="Book Antiqua" w:hAnsi="Book Antiqua" w:cs="Book Antiqua"/>
      <w:b/>
      <w:bCs/>
      <w:smallCaps/>
      <w:sz w:val="32"/>
      <w:szCs w:val="32"/>
      <w:lang w:bidi="ar-SA"/>
    </w:rPr>
  </w:style>
  <w:style w:type="character" w:customStyle="1" w:styleId="Titolo4Carattere">
    <w:name w:val="Titolo 4 Carattere"/>
    <w:rPr>
      <w:rFonts w:ascii="Arial" w:hAnsi="Arial" w:cs="Arial"/>
      <w:b/>
      <w:bCs/>
      <w:lang w:bidi="ar-SA"/>
    </w:rPr>
  </w:style>
  <w:style w:type="character" w:customStyle="1" w:styleId="Titolo6Carattere">
    <w:name w:val="Titolo 6 Carattere"/>
    <w:rPr>
      <w:b/>
      <w:bCs/>
      <w:lang w:bidi="ar-SA"/>
    </w:rPr>
  </w:style>
  <w:style w:type="character" w:customStyle="1" w:styleId="TitoloCarattere">
    <w:name w:val="Titolo Carattere"/>
    <w:rPr>
      <w:sz w:val="24"/>
      <w:szCs w:val="24"/>
      <w:lang w:bidi="ar-SA"/>
    </w:rPr>
  </w:style>
  <w:style w:type="character" w:customStyle="1" w:styleId="SottotitoloCarattere">
    <w:name w:val="Sottotitolo Carattere"/>
    <w:rPr>
      <w:rFonts w:ascii="Arial" w:eastAsia="MS Mincho" w:hAnsi="Arial" w:cs="Arial"/>
      <w:i/>
      <w:iCs/>
      <w:sz w:val="28"/>
      <w:szCs w:val="28"/>
      <w:lang w:bidi="ar-SA"/>
    </w:rPr>
  </w:style>
  <w:style w:type="character" w:customStyle="1" w:styleId="CorpodeltestoCarattere">
    <w:name w:val="Corpo del testo Carattere"/>
    <w:rPr>
      <w:lang w:bidi="ar-SA"/>
    </w:rPr>
  </w:style>
  <w:style w:type="character" w:styleId="Enfasigrassetto">
    <w:name w:val="Strong"/>
    <w:qFormat/>
    <w:rPr>
      <w:b/>
      <w:bCs/>
    </w:rPr>
  </w:style>
  <w:style w:type="character" w:customStyle="1" w:styleId="Carpredefinitoparagrafo2">
    <w:name w:val="Car. predefinito paragrafo2"/>
  </w:style>
  <w:style w:type="paragraph" w:customStyle="1" w:styleId="Titolo10">
    <w:name w:val="Titolo1"/>
    <w:basedOn w:val="Normale"/>
    <w:next w:val="Normale"/>
    <w:pPr>
      <w:spacing w:line="479" w:lineRule="atLeast"/>
      <w:jc w:val="center"/>
    </w:p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 Unicode MS"/>
    </w:rPr>
  </w:style>
  <w:style w:type="paragraph" w:styleId="Sottotitolo">
    <w:name w:val="Subtitle"/>
    <w:basedOn w:val="Normale"/>
    <w:next w:val="Corpotesto"/>
    <w:qFormat/>
    <w:pPr>
      <w:keepNext/>
      <w:spacing w:before="240" w:after="120"/>
      <w:jc w:val="center"/>
    </w:pPr>
    <w:rPr>
      <w:rFonts w:ascii="Arial" w:eastAsia="MS Mincho" w:hAnsi="Arial" w:cs="Arial"/>
      <w:i/>
      <w:iCs/>
      <w:sz w:val="28"/>
      <w:szCs w:val="28"/>
    </w:rPr>
  </w:style>
  <w:style w:type="paragraph" w:styleId="Paragrafoelenco">
    <w:name w:val="List Paragraph"/>
    <w:basedOn w:val="Normale"/>
    <w:qFormat/>
    <w:pPr>
      <w:ind w:left="720"/>
    </w:pPr>
  </w:style>
  <w:style w:type="paragraph" w:customStyle="1" w:styleId="sche3">
    <w:name w:val="sche_3"/>
    <w:pPr>
      <w:widowControl w:val="0"/>
      <w:suppressAutoHyphens/>
      <w:overflowPunct w:val="0"/>
      <w:autoSpaceDE w:val="0"/>
      <w:jc w:val="both"/>
      <w:textAlignment w:val="baseline"/>
    </w:pPr>
    <w:rPr>
      <w:lang w:val="en-US" w:eastAsia="zh-CN"/>
    </w:rPr>
  </w:style>
  <w:style w:type="paragraph" w:customStyle="1" w:styleId="BodyText21">
    <w:name w:val="Body Text 21"/>
    <w:basedOn w:val="Normale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 w:cs="Arial"/>
      <w:sz w:val="20"/>
      <w:szCs w:val="20"/>
    </w:rPr>
  </w:style>
  <w:style w:type="paragraph" w:customStyle="1" w:styleId="sche4">
    <w:name w:val="sche_4"/>
    <w:pPr>
      <w:widowControl w:val="0"/>
      <w:suppressAutoHyphens/>
      <w:jc w:val="both"/>
    </w:pPr>
    <w:rPr>
      <w:lang w:val="en-US" w:eastAsia="zh-CN"/>
    </w:rPr>
  </w:style>
  <w:style w:type="paragraph" w:customStyle="1" w:styleId="Corpodeltesto22">
    <w:name w:val="Corpo del testo 22"/>
    <w:basedOn w:val="Normale"/>
    <w:pPr>
      <w:jc w:val="both"/>
    </w:pPr>
  </w:style>
  <w:style w:type="paragraph" w:styleId="NormaleWeb">
    <w:name w:val="Normal (Web)"/>
    <w:basedOn w:val="Normale"/>
    <w:pPr>
      <w:suppressAutoHyphens w:val="0"/>
      <w:spacing w:before="280" w:after="280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Titolo">
    <w:name w:val="Title"/>
    <w:basedOn w:val="Titolo10"/>
    <w:next w:val="Corpotesto"/>
    <w:qFormat/>
    <w:rPr>
      <w:b/>
      <w:bCs/>
      <w:sz w:val="56"/>
      <w:szCs w:val="56"/>
    </w:rPr>
  </w:style>
  <w:style w:type="paragraph" w:customStyle="1" w:styleId="Standard">
    <w:name w:val="Standard"/>
    <w:rsid w:val="00923B3D"/>
    <w:pPr>
      <w:widowControl w:val="0"/>
      <w:suppressAutoHyphens/>
      <w:autoSpaceDN w:val="0"/>
      <w:textAlignment w:val="baseline"/>
    </w:pPr>
    <w:rPr>
      <w:rFonts w:eastAsia="SimSun, 宋体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POSSESSO DEI REQUISITI  DI CUI ALL'ART</vt:lpstr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POSSESSO DEI REQUISITI  DI CUI ALL'ART</dc:title>
  <dc:subject/>
  <dc:creator>m.guarnaccia</dc:creator>
  <cp:keywords/>
  <cp:lastModifiedBy>Fabio Palla</cp:lastModifiedBy>
  <cp:revision>4</cp:revision>
  <cp:lastPrinted>2016-04-06T11:27:00Z</cp:lastPrinted>
  <dcterms:created xsi:type="dcterms:W3CDTF">2023-06-20T18:03:00Z</dcterms:created>
  <dcterms:modified xsi:type="dcterms:W3CDTF">2023-06-22T09:12:00Z</dcterms:modified>
</cp:coreProperties>
</file>