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DDD" w:rsidRDefault="00B20DDD" w:rsidP="00B20DDD">
      <w:r>
        <w:t xml:space="preserve">Piano Regionale di Prevenzione 2020-2025, adottato con la predetta Deliberazione di Giunta n. 50/46 del 28.12.2021 pubblicato sul sito istituzionale regionale è consultabile al seguente link: </w:t>
      </w:r>
      <w:hyperlink r:id="rId4" w:history="1">
        <w:r w:rsidRPr="003A76FD">
          <w:rPr>
            <w:rStyle w:val="Collegamentoipertestuale"/>
          </w:rPr>
          <w:t>https://delibere.regione.sardegna.it/protected/58651/0/def/ref/DBR58366/</w:t>
        </w:r>
      </w:hyperlink>
    </w:p>
    <w:p w:rsidR="00B20DDD" w:rsidRDefault="00B20DDD"/>
    <w:p w:rsidR="00B20DDD" w:rsidRDefault="00B20DDD">
      <w:r>
        <w:t xml:space="preserve">Buone prassi validate dalla Commissione Consultiva Permanente </w:t>
      </w:r>
    </w:p>
    <w:p w:rsidR="00B20DDD" w:rsidRDefault="00B20DDD">
      <w:hyperlink r:id="rId5" w:history="1">
        <w:r w:rsidRPr="003A76FD">
          <w:rPr>
            <w:rStyle w:val="Collegamentoipertestuale"/>
          </w:rPr>
          <w:t>https://www.lavoro.gov.it/temi-e-priorita/salute-e-sicurezza/focus-on/Buone-prassi/Pagine/Buone-prassi-alidate-dalla-Commissione-Consultiva-Permanente.aspx</w:t>
        </w:r>
      </w:hyperlink>
    </w:p>
    <w:p w:rsidR="00B20DDD" w:rsidRDefault="00B20DDD"/>
    <w:p w:rsidR="00373303" w:rsidRDefault="00373303">
      <w:r>
        <w:t xml:space="preserve">Metodi e tecnologie per la riduzione della concentrazione del radon indoor </w:t>
      </w:r>
    </w:p>
    <w:p w:rsidR="00B20DDD" w:rsidRDefault="00B20DDD">
      <w:hyperlink r:id="rId6" w:history="1">
        <w:r w:rsidRPr="003A76FD">
          <w:rPr>
            <w:rStyle w:val="Collegamentoipertestuale"/>
          </w:rPr>
          <w:t>https://www.sardegnasalute.it/index.php?xsl=316&amp;s=9&amp;v=9&amp;c=93932&amp;na=1&amp;n=10</w:t>
        </w:r>
      </w:hyperlink>
    </w:p>
    <w:p w:rsidR="00B20DDD" w:rsidRDefault="00B20DDD"/>
    <w:p w:rsidR="00B20DDD" w:rsidRDefault="00373303">
      <w:r>
        <w:t xml:space="preserve">Interventi di risanamento degli edifici dal radon </w:t>
      </w:r>
    </w:p>
    <w:p w:rsidR="00B20DDD" w:rsidRDefault="00B20DDD">
      <w:hyperlink r:id="rId7" w:history="1">
        <w:r w:rsidRPr="003A76FD">
          <w:rPr>
            <w:rStyle w:val="Collegamentoipertestuale"/>
          </w:rPr>
          <w:t>http://www.arpat.toscana.it/temi-ambientali/radioattivita/radon/cosa-fare</w:t>
        </w:r>
      </w:hyperlink>
    </w:p>
    <w:p w:rsidR="00B20DDD" w:rsidRDefault="00B20DDD"/>
    <w:p w:rsidR="00B20DDD" w:rsidRDefault="00373303">
      <w:r>
        <w:t>Indicazioni e proposte per la pr</w:t>
      </w:r>
      <w:r w:rsidR="00B20DDD">
        <w:t>otezione degli edifici da radon</w:t>
      </w:r>
    </w:p>
    <w:p w:rsidR="00B20DDD" w:rsidRDefault="00B20DDD">
      <w:hyperlink r:id="rId8" w:history="1">
        <w:r w:rsidRPr="003A76FD">
          <w:rPr>
            <w:rStyle w:val="Collegamentoipertestuale"/>
          </w:rPr>
          <w:t>http://www.arpa.fvg.it/cms/tema/radiazioni/radioattivita/radon/approfondimenti/Il-Radon-negli-edifici.html</w:t>
        </w:r>
      </w:hyperlink>
    </w:p>
    <w:p w:rsidR="00373303" w:rsidRDefault="00373303">
      <w:r>
        <w:t>Il radon in Italia: guida per il cittadino</w:t>
      </w:r>
    </w:p>
    <w:p w:rsidR="00785800" w:rsidRDefault="00B20DDD">
      <w:hyperlink r:id="rId9" w:history="1">
        <w:r w:rsidRPr="003A76FD">
          <w:rPr>
            <w:rStyle w:val="Collegamentoipertestuale"/>
          </w:rPr>
          <w:t>https://www.inail.it/cs/internet/comunicazione/pubblicazioni/catalogo-generale/pubbl-il-radon-in-italiquaderno.html</w:t>
        </w:r>
      </w:hyperlink>
    </w:p>
    <w:p w:rsidR="00B20DDD" w:rsidRDefault="00B20DDD"/>
    <w:sectPr w:rsidR="00B20DDD" w:rsidSect="00B972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373303"/>
    <w:rsid w:val="00373303"/>
    <w:rsid w:val="00495FC9"/>
    <w:rsid w:val="005426A7"/>
    <w:rsid w:val="00A35126"/>
    <w:rsid w:val="00B20DDD"/>
    <w:rsid w:val="00B97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9725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20DD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pa.fvg.it/cms/tema/radiazioni/radioattivita/radon/approfondimenti/Il-Radon-negli-edifici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arpat.toscana.it/temi-ambientali/radioattivita/radon/cosa-far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ardegnasalute.it/index.php?xsl=316&amp;s=9&amp;v=9&amp;c=93932&amp;na=1&amp;n=1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lavoro.gov.it/temi-e-priorita/salute-e-sicurezza/focus-on/Buone-prassi/Pagine/Buone-prassi-alidate-dalla-Commissione-Consultiva-Permanente.aspx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delibere.regione.sardegna.it/protected/58651/0/def/ref/DBR58366/" TargetMode="External"/><Relationship Id="rId9" Type="http://schemas.openxmlformats.org/officeDocument/2006/relationships/hyperlink" Target="https://www.inail.it/cs/internet/comunicazione/pubblicazioni/catalogo-generale/pubbl-il-radon-in-italiquaderno.htm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1523</Characters>
  <Application>Microsoft Office Word</Application>
  <DocSecurity>0</DocSecurity>
  <Lines>12</Lines>
  <Paragraphs>3</Paragraphs>
  <ScaleCrop>false</ScaleCrop>
  <Company/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602258messina</dc:creator>
  <cp:lastModifiedBy>602258messina</cp:lastModifiedBy>
  <cp:revision>2</cp:revision>
  <dcterms:created xsi:type="dcterms:W3CDTF">2023-12-05T14:55:00Z</dcterms:created>
  <dcterms:modified xsi:type="dcterms:W3CDTF">2023-12-05T14:55:00Z</dcterms:modified>
</cp:coreProperties>
</file>